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41" w:rsidRDefault="00974741" w:rsidP="00974741">
      <w:pPr>
        <w:widowControl w:val="0"/>
        <w:autoSpaceDE w:val="0"/>
        <w:autoSpaceDN w:val="0"/>
        <w:adjustRightInd w:val="0"/>
        <w:jc w:val="center"/>
        <w:rPr>
          <w:rFonts w:ascii="Euphemia UCAS" w:hAnsi="Euphemia UCAS" w:cs="Trebuchet MS"/>
          <w:b/>
          <w:bCs/>
          <w:color w:val="000000" w:themeColor="text1"/>
          <w:sz w:val="28"/>
          <w:szCs w:val="26"/>
        </w:rPr>
      </w:pPr>
      <w:r>
        <w:rPr>
          <w:rFonts w:ascii="Euphemia UCAS" w:hAnsi="Euphemia UCAS" w:cs="Trebuchet MS"/>
          <w:b/>
          <w:bCs/>
          <w:color w:val="000000" w:themeColor="text1"/>
          <w:sz w:val="28"/>
          <w:szCs w:val="26"/>
        </w:rPr>
        <w:t>UNITY AWAKENING WAYS</w:t>
      </w:r>
    </w:p>
    <w:p w:rsidR="00974741" w:rsidRPr="0031589B" w:rsidRDefault="00974741" w:rsidP="0031589B">
      <w:pPr>
        <w:widowControl w:val="0"/>
        <w:autoSpaceDE w:val="0"/>
        <w:autoSpaceDN w:val="0"/>
        <w:adjustRightInd w:val="0"/>
        <w:spacing w:after="360"/>
        <w:jc w:val="center"/>
        <w:rPr>
          <w:rFonts w:ascii="Euphemia UCAS" w:hAnsi="Euphemia UCAS" w:cs="Trebuchet MS"/>
          <w:b/>
          <w:bCs/>
          <w:color w:val="000000" w:themeColor="text1"/>
          <w:sz w:val="28"/>
          <w:szCs w:val="26"/>
        </w:rPr>
      </w:pPr>
      <w:r>
        <w:rPr>
          <w:rFonts w:ascii="Euphemia UCAS" w:hAnsi="Euphemia UCAS" w:cs="Trebuchet MS"/>
          <w:b/>
          <w:bCs/>
          <w:color w:val="000000" w:themeColor="text1"/>
          <w:sz w:val="28"/>
          <w:szCs w:val="26"/>
        </w:rPr>
        <w:t>MINISTER SERVICES AVAILABLE</w:t>
      </w:r>
    </w:p>
    <w:p w:rsidR="00A27A35" w:rsidRPr="0031589B" w:rsidRDefault="00A27A35" w:rsidP="00A27A35">
      <w:pPr>
        <w:widowControl w:val="0"/>
        <w:autoSpaceDE w:val="0"/>
        <w:autoSpaceDN w:val="0"/>
        <w:adjustRightInd w:val="0"/>
        <w:spacing w:after="240"/>
        <w:rPr>
          <w:rFonts w:ascii="Euphemia UCAS" w:hAnsi="Euphemia UCAS" w:cs="Trebuchet MS"/>
          <w:b/>
          <w:color w:val="000000" w:themeColor="text1"/>
          <w:sz w:val="26"/>
          <w:szCs w:val="26"/>
        </w:rPr>
      </w:pPr>
      <w:r w:rsidRPr="00A27A35">
        <w:rPr>
          <w:rFonts w:ascii="Euphemia UCAS" w:hAnsi="Euphemia UCAS" w:cs="Trebuchet MS"/>
          <w:b/>
          <w:bCs/>
          <w:color w:val="000000" w:themeColor="text1"/>
          <w:sz w:val="26"/>
          <w:szCs w:val="26"/>
        </w:rPr>
        <w:t>Spiritual Counseling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 – Offered to support clarity in your Divine Nature and life expression. Schedule an appointment through our </w:t>
      </w:r>
      <w:r w:rsidRPr="00A27A35">
        <w:rPr>
          <w:rFonts w:ascii="Euphemia UCAS" w:hAnsi="Euphemia UCAS" w:cs="Trebuchet MS"/>
          <w:i/>
          <w:iCs/>
          <w:color w:val="000000" w:themeColor="text1"/>
          <w:sz w:val="26"/>
          <w:szCs w:val="26"/>
        </w:rPr>
        <w:t>Contact Us 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page</w:t>
      </w:r>
      <w:r w:rsidRPr="00A27A35">
        <w:rPr>
          <w:rFonts w:ascii="Euphemia UCAS" w:hAnsi="Euphemia UCAS" w:cs="Trebuchet MS"/>
          <w:i/>
          <w:iCs/>
          <w:color w:val="000000" w:themeColor="text1"/>
          <w:sz w:val="26"/>
          <w:szCs w:val="26"/>
        </w:rPr>
        <w:t>,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 xml:space="preserve"> offered via Zoom or phone from your location.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</w:t>
      </w: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Provided at a rate of $50</w:t>
      </w:r>
      <w:r w:rsidR="00974741"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-100</w:t>
      </w: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 xml:space="preserve"> per hour,</w:t>
      </w:r>
      <w:r w:rsidR="00974741"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 xml:space="preserve"> 1-4 sessions on a sliding scale basis.</w:t>
      </w:r>
    </w:p>
    <w:p w:rsidR="00A27A35" w:rsidRDefault="00A27A35" w:rsidP="00A27A35">
      <w:pPr>
        <w:widowControl w:val="0"/>
        <w:autoSpaceDE w:val="0"/>
        <w:autoSpaceDN w:val="0"/>
        <w:adjustRightInd w:val="0"/>
        <w:spacing w:after="12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A27A35">
        <w:rPr>
          <w:rFonts w:ascii="Euphemia UCAS" w:hAnsi="Euphemia UCAS" w:cs="Trebuchet MS"/>
          <w:b/>
          <w:bCs/>
          <w:color w:val="000000" w:themeColor="text1"/>
          <w:sz w:val="26"/>
          <w:szCs w:val="26"/>
        </w:rPr>
        <w:t xml:space="preserve">Wedding Officiant 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- Providing creative, personal ceremonies from a universal spirituality that reflect your love and commitment to share life in partnership; available to travel; pre-marriage counseling; rehearsals. Accepting anyone with a desire to marry no matter gender, race, sexuality or faith tradition – with honor!</w:t>
      </w:r>
    </w:p>
    <w:p w:rsidR="0031589B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b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Officiant Fees:</w:t>
      </w:r>
      <w:r w:rsid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 xml:space="preserve"> </w:t>
      </w:r>
    </w:p>
    <w:p w:rsidR="00A27A35" w:rsidRPr="0031589B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b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 xml:space="preserve">Ceremony $300 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– </w:t>
      </w:r>
      <w:r w:rsidRPr="0031589B">
        <w:rPr>
          <w:rFonts w:ascii="Euphemia UCAS" w:hAnsi="Euphemia UCAS" w:cs="Trebuchet MS"/>
          <w:i/>
          <w:color w:val="000000" w:themeColor="text1"/>
          <w:sz w:val="26"/>
          <w:szCs w:val="26"/>
        </w:rPr>
        <w:t>includes consultation, planning ceremony &amp; rehearsal</w:t>
      </w:r>
    </w:p>
    <w:p w:rsidR="00A27A35" w:rsidRPr="0031589B" w:rsidRDefault="00A27A35" w:rsidP="0031589B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i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Travel: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 </w:t>
      </w:r>
      <w:r w:rsidRPr="0031589B">
        <w:rPr>
          <w:rFonts w:ascii="Euphemia UCAS" w:hAnsi="Euphemia UCAS" w:cs="Trebuchet MS"/>
          <w:i/>
          <w:color w:val="000000" w:themeColor="text1"/>
          <w:sz w:val="26"/>
          <w:szCs w:val="26"/>
        </w:rPr>
        <w:t>less than 20 miles included in ceremony fee; 21-75 miles $50 additional cost; over 75 miles $100 additional cost</w:t>
      </w:r>
    </w:p>
    <w:p w:rsidR="00A27A35" w:rsidRPr="00A27A35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color w:val="000000" w:themeColor="text1"/>
          <w:sz w:val="26"/>
          <w:szCs w:val="26"/>
        </w:rPr>
      </w:pPr>
    </w:p>
    <w:p w:rsidR="00A27A35" w:rsidRDefault="00A27A35" w:rsidP="0031589B">
      <w:pPr>
        <w:widowControl w:val="0"/>
        <w:autoSpaceDE w:val="0"/>
        <w:autoSpaceDN w:val="0"/>
        <w:adjustRightInd w:val="0"/>
        <w:spacing w:after="12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A27A35">
        <w:rPr>
          <w:rFonts w:ascii="Euphemia UCAS" w:hAnsi="Euphemia UCAS" w:cs="Trebuchet MS"/>
          <w:b/>
          <w:bCs/>
          <w:color w:val="000000" w:themeColor="text1"/>
          <w:sz w:val="26"/>
          <w:szCs w:val="26"/>
        </w:rPr>
        <w:t>Life Celebration and Memorial Services 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- Open to all beliefs and denominations; personal ceremony planning that celebrates life transitions.</w:t>
      </w:r>
    </w:p>
    <w:p w:rsidR="00A27A35" w:rsidRPr="00A27A35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Officiant Fee: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</w:t>
      </w: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$200-300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</w:t>
      </w:r>
      <w:r w:rsidRPr="0031589B">
        <w:rPr>
          <w:rFonts w:ascii="Euphemia UCAS" w:hAnsi="Euphemia UCAS" w:cs="Trebuchet MS"/>
          <w:i/>
          <w:color w:val="000000" w:themeColor="text1"/>
          <w:sz w:val="26"/>
          <w:szCs w:val="26"/>
        </w:rPr>
        <w:t>depending on size and involvement – includes consultation and ceremony planning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</w:t>
      </w:r>
    </w:p>
    <w:p w:rsidR="00A27A35" w:rsidRPr="00A27A35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color w:val="000000" w:themeColor="text1"/>
          <w:sz w:val="26"/>
          <w:szCs w:val="26"/>
        </w:rPr>
      </w:pPr>
    </w:p>
    <w:p w:rsidR="00A27A35" w:rsidRDefault="00A27A35" w:rsidP="0031589B">
      <w:pPr>
        <w:widowControl w:val="0"/>
        <w:autoSpaceDE w:val="0"/>
        <w:autoSpaceDN w:val="0"/>
        <w:adjustRightInd w:val="0"/>
        <w:spacing w:after="12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A27A35">
        <w:rPr>
          <w:rFonts w:ascii="Euphemia UCAS" w:hAnsi="Euphemia UCAS" w:cs="Trebuchet MS"/>
          <w:b/>
          <w:bCs/>
          <w:color w:val="000000" w:themeColor="text1"/>
          <w:sz w:val="26"/>
          <w:szCs w:val="26"/>
        </w:rPr>
        <w:t>Child Blessings and Rites of Passage Ceremonies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 - Celebrate and support our children through life passages that honor their spiritual nature and awakening.</w:t>
      </w:r>
    </w:p>
    <w:p w:rsidR="00A27A35" w:rsidRPr="00A27A35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Officiant Fee</w:t>
      </w:r>
      <w:r w:rsidRPr="0031589B">
        <w:rPr>
          <w:rFonts w:ascii="Euphemia UCAS" w:hAnsi="Euphemia UCAS" w:cs="Trebuchet MS"/>
          <w:color w:val="000000" w:themeColor="text1"/>
          <w:sz w:val="26"/>
          <w:szCs w:val="26"/>
        </w:rPr>
        <w:t>: $100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– </w:t>
      </w:r>
      <w:r w:rsidRPr="0031589B">
        <w:rPr>
          <w:rFonts w:ascii="Euphemia UCAS" w:hAnsi="Euphemia UCAS" w:cs="Trebuchet MS"/>
          <w:i/>
          <w:color w:val="000000" w:themeColor="text1"/>
          <w:sz w:val="26"/>
          <w:szCs w:val="26"/>
        </w:rPr>
        <w:t>includes consultation and ceremony planning</w:t>
      </w:r>
    </w:p>
    <w:p w:rsidR="00A27A35" w:rsidRPr="00A27A35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color w:val="000000" w:themeColor="text1"/>
          <w:sz w:val="26"/>
          <w:szCs w:val="26"/>
        </w:rPr>
      </w:pPr>
    </w:p>
    <w:p w:rsidR="00A27A35" w:rsidRDefault="00A27A35" w:rsidP="0031589B">
      <w:pPr>
        <w:widowControl w:val="0"/>
        <w:autoSpaceDE w:val="0"/>
        <w:autoSpaceDN w:val="0"/>
        <w:adjustRightInd w:val="0"/>
        <w:spacing w:after="120"/>
        <w:rPr>
          <w:rFonts w:ascii="Euphemia UCAS" w:hAnsi="Euphemia UCAS" w:cs="Trebuchet MS"/>
          <w:color w:val="000000" w:themeColor="text1"/>
          <w:sz w:val="26"/>
          <w:szCs w:val="26"/>
        </w:rPr>
      </w:pPr>
      <w:r w:rsidRPr="00A27A35">
        <w:rPr>
          <w:rFonts w:ascii="Euphemia UCAS" w:hAnsi="Euphemia UCAS" w:cs="Trebuchet MS"/>
          <w:b/>
          <w:bCs/>
          <w:color w:val="000000" w:themeColor="text1"/>
          <w:sz w:val="26"/>
          <w:szCs w:val="26"/>
        </w:rPr>
        <w:t xml:space="preserve">Home and Business Blessing Ceremonies </w:t>
      </w:r>
      <w:r w:rsidRPr="00A27A35">
        <w:rPr>
          <w:rFonts w:ascii="Euphemia UCAS" w:hAnsi="Euphemia UCAS" w:cs="Trebuchet MS"/>
          <w:color w:val="000000" w:themeColor="text1"/>
          <w:sz w:val="26"/>
          <w:szCs w:val="26"/>
        </w:rPr>
        <w:t>- Powerful spiritual practice to clear energy and invite positive, prosperous, joyful vibrations into life environments.</w:t>
      </w:r>
    </w:p>
    <w:p w:rsidR="00A27A35" w:rsidRPr="0031589B" w:rsidRDefault="00A27A35" w:rsidP="00A27A35">
      <w:pPr>
        <w:widowControl w:val="0"/>
        <w:autoSpaceDE w:val="0"/>
        <w:autoSpaceDN w:val="0"/>
        <w:adjustRightInd w:val="0"/>
        <w:rPr>
          <w:rFonts w:ascii="Euphemia UCAS" w:hAnsi="Euphemia UCAS" w:cs="Trebuchet MS"/>
          <w:i/>
          <w:color w:val="000000" w:themeColor="text1"/>
          <w:sz w:val="26"/>
          <w:szCs w:val="26"/>
        </w:rPr>
      </w:pPr>
      <w:r w:rsidRPr="0031589B">
        <w:rPr>
          <w:rFonts w:ascii="Euphemia UCAS" w:hAnsi="Euphemia UCAS" w:cs="Trebuchet MS"/>
          <w:b/>
          <w:color w:val="000000" w:themeColor="text1"/>
          <w:sz w:val="26"/>
          <w:szCs w:val="26"/>
        </w:rPr>
        <w:t>Officiant Fee</w:t>
      </w:r>
      <w:r w:rsidRPr="0031589B">
        <w:rPr>
          <w:rFonts w:ascii="Euphemia UCAS" w:hAnsi="Euphemia UCAS" w:cs="Trebuchet MS"/>
          <w:color w:val="000000" w:themeColor="text1"/>
          <w:sz w:val="26"/>
          <w:szCs w:val="26"/>
        </w:rPr>
        <w:t>: $100</w:t>
      </w:r>
      <w:r>
        <w:rPr>
          <w:rFonts w:ascii="Euphemia UCAS" w:hAnsi="Euphemia UCAS" w:cs="Trebuchet MS"/>
          <w:color w:val="000000" w:themeColor="text1"/>
          <w:sz w:val="26"/>
          <w:szCs w:val="26"/>
        </w:rPr>
        <w:t xml:space="preserve"> – </w:t>
      </w:r>
      <w:r w:rsidRPr="0031589B">
        <w:rPr>
          <w:rFonts w:ascii="Euphemia UCAS" w:hAnsi="Euphemia UCAS" w:cs="Trebuchet MS"/>
          <w:i/>
          <w:color w:val="000000" w:themeColor="text1"/>
          <w:sz w:val="26"/>
          <w:szCs w:val="26"/>
        </w:rPr>
        <w:t>includes consultation and ceremony planning</w:t>
      </w:r>
    </w:p>
    <w:p w:rsidR="0031589B" w:rsidRDefault="0031589B"/>
    <w:p w:rsidR="00974741" w:rsidRPr="0031589B" w:rsidRDefault="0031589B">
      <w:pPr>
        <w:rPr>
          <w:rFonts w:ascii="Euphemia UCAS" w:hAnsi="Euphemia UCAS"/>
          <w:b/>
          <w:i/>
          <w:sz w:val="26"/>
        </w:rPr>
      </w:pPr>
      <w:r w:rsidRPr="0031589B">
        <w:rPr>
          <w:rFonts w:ascii="Euphemia UCAS" w:hAnsi="Euphemia UCAS"/>
          <w:b/>
          <w:i/>
          <w:sz w:val="26"/>
        </w:rPr>
        <w:t>** Both Rev. Michael Brooks and Rev. Meghan Smith Brooks available to Offici</w:t>
      </w:r>
      <w:r>
        <w:rPr>
          <w:rFonts w:ascii="Euphemia UCAS" w:hAnsi="Euphemia UCAS"/>
          <w:b/>
          <w:i/>
          <w:sz w:val="26"/>
        </w:rPr>
        <w:t>ate above services based on availability.</w:t>
      </w:r>
    </w:p>
    <w:sectPr w:rsidR="00974741" w:rsidRPr="0031589B" w:rsidSect="00A27A35">
      <w:pgSz w:w="12240" w:h="15840"/>
      <w:pgMar w:top="1440" w:right="1224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A35"/>
    <w:rsid w:val="0031589B"/>
    <w:rsid w:val="00974741"/>
    <w:rsid w:val="00A27A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Unity Community Church of Brea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 Brooks</dc:creator>
  <cp:keywords/>
  <cp:lastModifiedBy>Meghan Smith Brooks</cp:lastModifiedBy>
  <cp:revision>2</cp:revision>
  <dcterms:created xsi:type="dcterms:W3CDTF">2019-07-30T00:52:00Z</dcterms:created>
  <dcterms:modified xsi:type="dcterms:W3CDTF">2019-07-30T01:22:00Z</dcterms:modified>
</cp:coreProperties>
</file>